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1E69" w:rsidRPr="006200BA" w:rsidRDefault="00DE1E69" w:rsidP="00DE1E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0BA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8D1ADF" w:rsidRPr="00DE1E69" w:rsidRDefault="00DE1E69" w:rsidP="00DE1E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0BA">
        <w:rPr>
          <w:rFonts w:ascii="Times New Roman" w:hAnsi="Times New Roman" w:cs="Times New Roman"/>
          <w:b/>
          <w:sz w:val="28"/>
          <w:szCs w:val="28"/>
        </w:rPr>
        <w:t xml:space="preserve">О </w:t>
      </w:r>
      <w:proofErr w:type="spellStart"/>
      <w:r w:rsidRPr="006200BA">
        <w:rPr>
          <w:rFonts w:ascii="Times New Roman" w:hAnsi="Times New Roman" w:cs="Times New Roman"/>
          <w:b/>
          <w:sz w:val="28"/>
          <w:szCs w:val="28"/>
        </w:rPr>
        <w:t>микроучастках</w:t>
      </w:r>
      <w:proofErr w:type="spellEnd"/>
      <w:r w:rsidRPr="006200BA">
        <w:rPr>
          <w:rFonts w:ascii="Times New Roman" w:hAnsi="Times New Roman" w:cs="Times New Roman"/>
          <w:b/>
          <w:sz w:val="28"/>
          <w:szCs w:val="28"/>
        </w:rPr>
        <w:t xml:space="preserve"> МАДОУ ЦРР - д/с № 167 города Тюмени</w:t>
      </w:r>
      <w:bookmarkStart w:id="0" w:name="_GoBack"/>
      <w:bookmarkEnd w:id="0"/>
    </w:p>
    <w:p w:rsidR="00DE1E69" w:rsidRDefault="00DE1E69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4"/>
        <w:gridCol w:w="2057"/>
        <w:gridCol w:w="2918"/>
        <w:gridCol w:w="3896"/>
      </w:tblGrid>
      <w:tr w:rsidR="00DE1E69" w:rsidRPr="00DE1E69" w:rsidTr="00FB61D1">
        <w:tc>
          <w:tcPr>
            <w:tcW w:w="436" w:type="dxa"/>
            <w:vAlign w:val="center"/>
          </w:tcPr>
          <w:p w:rsidR="00DE1E69" w:rsidRPr="00257299" w:rsidRDefault="00DE1E69" w:rsidP="00DE1E69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57299">
              <w:rPr>
                <w:rFonts w:ascii="Times New Roman" w:hAnsi="Times New Roman" w:cs="Times New Roman"/>
                <w:sz w:val="27"/>
                <w:szCs w:val="27"/>
              </w:rPr>
              <w:t>№</w:t>
            </w:r>
          </w:p>
        </w:tc>
        <w:tc>
          <w:tcPr>
            <w:tcW w:w="1969" w:type="dxa"/>
            <w:vAlign w:val="center"/>
          </w:tcPr>
          <w:p w:rsidR="00DE1E69" w:rsidRPr="00257299" w:rsidRDefault="00DE1E69" w:rsidP="00DE1E69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57299">
              <w:rPr>
                <w:rFonts w:ascii="Times New Roman" w:hAnsi="Times New Roman" w:cs="Times New Roman"/>
                <w:sz w:val="27"/>
                <w:szCs w:val="27"/>
              </w:rPr>
              <w:t>ДОУ</w:t>
            </w:r>
          </w:p>
        </w:tc>
        <w:tc>
          <w:tcPr>
            <w:tcW w:w="2977" w:type="dxa"/>
            <w:vAlign w:val="center"/>
          </w:tcPr>
          <w:p w:rsidR="00DE1E69" w:rsidRPr="00257299" w:rsidRDefault="00DE1E69" w:rsidP="00DE1E69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57299">
              <w:rPr>
                <w:rFonts w:ascii="Times New Roman" w:hAnsi="Times New Roman" w:cs="Times New Roman"/>
                <w:sz w:val="27"/>
                <w:szCs w:val="27"/>
              </w:rPr>
              <w:t>Адрес</w:t>
            </w:r>
          </w:p>
        </w:tc>
        <w:tc>
          <w:tcPr>
            <w:tcW w:w="3963" w:type="dxa"/>
            <w:vAlign w:val="center"/>
          </w:tcPr>
          <w:p w:rsidR="00DE1E69" w:rsidRPr="00257299" w:rsidRDefault="00DE1E69" w:rsidP="00DE1E69">
            <w:pPr>
              <w:pStyle w:val="ConsPlusNormal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257299">
              <w:rPr>
                <w:rFonts w:ascii="Times New Roman" w:hAnsi="Times New Roman" w:cs="Times New Roman"/>
                <w:sz w:val="27"/>
                <w:szCs w:val="27"/>
              </w:rPr>
              <w:t>Территория (улицы, дома)</w:t>
            </w:r>
          </w:p>
        </w:tc>
      </w:tr>
      <w:tr w:rsidR="00DE1E69" w:rsidRPr="00DE1E69" w:rsidTr="00DE1E69">
        <w:tc>
          <w:tcPr>
            <w:tcW w:w="436" w:type="dxa"/>
            <w:vMerge w:val="restart"/>
          </w:tcPr>
          <w:p w:rsidR="00DE1E69" w:rsidRPr="00DE1E69" w:rsidRDefault="00DE1E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1E69" w:rsidRPr="00DE1E69" w:rsidRDefault="00DE1E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1E69" w:rsidRPr="00DE1E69" w:rsidRDefault="00DE1E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1E69" w:rsidRPr="00DE1E69" w:rsidRDefault="00DE1E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1E69" w:rsidRPr="00DE1E69" w:rsidRDefault="00DE1E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1E69" w:rsidRPr="00DE1E69" w:rsidRDefault="00DE1E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1E69" w:rsidRPr="00DE1E69" w:rsidRDefault="00DE1E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1E69" w:rsidRPr="00DE1E69" w:rsidRDefault="00DE1E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1E69" w:rsidRPr="00DE1E69" w:rsidRDefault="00DE1E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1E69" w:rsidRPr="00DE1E69" w:rsidRDefault="00DE1E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1E69" w:rsidRPr="00DE1E69" w:rsidRDefault="00DE1E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1E69" w:rsidRPr="00DE1E69" w:rsidRDefault="00DE1E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1E69" w:rsidRPr="00DE1E69" w:rsidRDefault="00DE1E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1E69" w:rsidRPr="00DE1E69" w:rsidRDefault="00DE1E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1E69" w:rsidRPr="00DE1E69" w:rsidRDefault="00DE1E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1E69" w:rsidRPr="00DE1E69" w:rsidRDefault="00DE1E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1E69" w:rsidRPr="00DE1E69" w:rsidRDefault="00DE1E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1E69" w:rsidRPr="00DE1E69" w:rsidRDefault="00DE1E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1E69" w:rsidRPr="00DE1E69" w:rsidRDefault="00DE1E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1E69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69" w:type="dxa"/>
            <w:vMerge w:val="restart"/>
          </w:tcPr>
          <w:p w:rsidR="00DE1E69" w:rsidRPr="00DE1E69" w:rsidRDefault="00DE1E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E1E69" w:rsidRPr="00DE1E69" w:rsidRDefault="00DE1E6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E1E69" w:rsidRPr="00DE1E69" w:rsidRDefault="00DE1E6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E1E69" w:rsidRPr="00DE1E69" w:rsidRDefault="00DE1E6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E1E69" w:rsidRPr="00DE1E69" w:rsidRDefault="00DE1E6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E1E69" w:rsidRPr="00DE1E69" w:rsidRDefault="00DE1E6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E1E69" w:rsidRPr="00DE1E69" w:rsidRDefault="00DE1E6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E1E69" w:rsidRPr="00DE1E69" w:rsidRDefault="00DE1E6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E1E69" w:rsidRPr="00DE1E69" w:rsidRDefault="00DE1E6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E1E69" w:rsidRPr="00DE1E69" w:rsidRDefault="00DE1E6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E1E69" w:rsidRPr="00DE1E69" w:rsidRDefault="00DE1E6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E1E69" w:rsidRPr="00DE1E69" w:rsidRDefault="00DE1E6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E1E69" w:rsidRPr="00DE1E69" w:rsidRDefault="00DE1E6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E1E69" w:rsidRPr="00DE1E69" w:rsidRDefault="00DE1E6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E1E69" w:rsidRPr="00DE1E69" w:rsidRDefault="00DE1E6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E1E69" w:rsidRPr="00DE1E69" w:rsidRDefault="00DE1E6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DE1E69" w:rsidRPr="00DE1E69" w:rsidRDefault="00DE1E69" w:rsidP="00DE1E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1E6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Муниципальное автономное дошкольное образовательное учреждение центр развития ребенка - детский сад № 167 города Тюмени</w:t>
            </w:r>
          </w:p>
        </w:tc>
        <w:tc>
          <w:tcPr>
            <w:tcW w:w="2977" w:type="dxa"/>
          </w:tcPr>
          <w:p w:rsidR="00DE1E69" w:rsidRPr="00DE1E69" w:rsidRDefault="00DE1E69" w:rsidP="00DE1E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1E6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город Тюмень, ул. Газовиков, 21</w:t>
            </w:r>
          </w:p>
        </w:tc>
        <w:tc>
          <w:tcPr>
            <w:tcW w:w="3963" w:type="dxa"/>
          </w:tcPr>
          <w:p w:rsidR="00DE1E69" w:rsidRPr="00DE1E69" w:rsidRDefault="00DE1E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1E6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Корпус 1 Щербакова, 118-122, 124; Газовиков, 3, 17, 19, 23, 25 (с корпусами), 29, 35; пр. Заречный, 2, 4, 6, 6 к. 1, 6 к. 2, 6 к. 3, 10, 12, 14, 31;пр. Солнечный 2, 3, 4, 5, 6, 7, 8, 8 к. 1, 10, 12, 14</w:t>
            </w:r>
            <w:r w:rsidRPr="00DE1E6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DE1E69" w:rsidRPr="00DE1E69" w:rsidTr="00DE1E69">
        <w:tc>
          <w:tcPr>
            <w:tcW w:w="436" w:type="dxa"/>
            <w:vMerge/>
          </w:tcPr>
          <w:p w:rsidR="00DE1E69" w:rsidRPr="00DE1E69" w:rsidRDefault="00DE1E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  <w:vMerge/>
          </w:tcPr>
          <w:p w:rsidR="00DE1E69" w:rsidRPr="00DE1E69" w:rsidRDefault="00DE1E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DE1E69" w:rsidRPr="00DE1E69" w:rsidRDefault="00DE1E69" w:rsidP="00DE1E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1E6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город Тюмень, ул. Большая Заречная, 101а</w:t>
            </w:r>
          </w:p>
        </w:tc>
        <w:tc>
          <w:tcPr>
            <w:tcW w:w="3963" w:type="dxa"/>
          </w:tcPr>
          <w:p w:rsidR="00DE1E69" w:rsidRPr="00DE1E69" w:rsidRDefault="00DE1E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1E6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Корпус 2 Береговая, от 79; (кроме 61,126. 128, 130, 199а-249); Большая заречная, от 91; Заозерная, от 77; ул. Маяковского, от 70; Чкалова, 1- 47; Речная, 1-24; Луговая, 1-38; 2-я Луговая, 1-10; </w:t>
            </w:r>
            <w:proofErr w:type="spellStart"/>
            <w:r w:rsidRPr="00DE1E6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Мысовская</w:t>
            </w:r>
            <w:proofErr w:type="spellEnd"/>
            <w:r w:rsidRPr="00DE1E6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от д.46; Щербакова, 1-35; Рейдовая; Земляной вал; Островского; Челябинская; Мичурина; Лермонтова; Поперечная; </w:t>
            </w:r>
            <w:proofErr w:type="spellStart"/>
            <w:r w:rsidRPr="00DE1E6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Бийская</w:t>
            </w:r>
            <w:proofErr w:type="spellEnd"/>
            <w:r w:rsidRPr="00DE1E6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; </w:t>
            </w:r>
            <w:proofErr w:type="spellStart"/>
            <w:r w:rsidRPr="00DE1E6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Тарманская</w:t>
            </w:r>
            <w:proofErr w:type="spellEnd"/>
            <w:r w:rsidRPr="00DE1E6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; Ижевская; Бакинская; </w:t>
            </w:r>
            <w:proofErr w:type="spellStart"/>
            <w:r w:rsidRPr="00DE1E6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Урайская</w:t>
            </w:r>
            <w:proofErr w:type="spellEnd"/>
            <w:r w:rsidRPr="00DE1E6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; Республиканец (кроме 2, 7, 9-12, 14, 16, 17, 19, 25, 37, 41, 45а, 47, 49); Красноармейская; Партизанская; Каховская; пер. </w:t>
            </w:r>
            <w:proofErr w:type="spellStart"/>
            <w:r w:rsidRPr="00DE1E6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Мысовской</w:t>
            </w:r>
            <w:proofErr w:type="spellEnd"/>
            <w:r w:rsidRPr="00DE1E6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DE1E69" w:rsidRPr="00DE1E69" w:rsidTr="00DE1E69">
        <w:tc>
          <w:tcPr>
            <w:tcW w:w="436" w:type="dxa"/>
            <w:vMerge/>
          </w:tcPr>
          <w:p w:rsidR="00DE1E69" w:rsidRPr="00DE1E69" w:rsidRDefault="00DE1E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69" w:type="dxa"/>
            <w:vMerge/>
          </w:tcPr>
          <w:p w:rsidR="00DE1E69" w:rsidRPr="00DE1E69" w:rsidRDefault="00DE1E6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977" w:type="dxa"/>
          </w:tcPr>
          <w:p w:rsidR="00DE1E69" w:rsidRPr="00DE1E69" w:rsidRDefault="00DE1E69" w:rsidP="00DE1E6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E1E6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город Тюмень, ул. Ангарская, 18</w:t>
            </w:r>
          </w:p>
        </w:tc>
        <w:tc>
          <w:tcPr>
            <w:tcW w:w="3963" w:type="dxa"/>
          </w:tcPr>
          <w:p w:rsidR="00DE1E69" w:rsidRPr="00DE1E69" w:rsidRDefault="00DE1E69" w:rsidP="00DE1E6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E1E6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Корпус 3 Береговая, 2-77 (кроме 61); Большая Заречная, 2 - 90;Заозерная, 1- 76; Маяковского, 1-69; Чкалова, от 48; Речная, от 25; Луговая, от 39; 2-я Луговая, от 11; </w:t>
            </w:r>
            <w:proofErr w:type="spellStart"/>
            <w:r w:rsidRPr="00DE1E6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Мысовская</w:t>
            </w:r>
            <w:proofErr w:type="spellEnd"/>
            <w:r w:rsidRPr="00DE1E6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1-45; Щербакова, 36 – 79а; Морская; Озерная; Днепровская; Боткина; Тундровая; Рыночная; </w:t>
            </w:r>
            <w:proofErr w:type="spellStart"/>
            <w:r w:rsidRPr="00DE1E6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Игарская</w:t>
            </w:r>
            <w:proofErr w:type="spellEnd"/>
            <w:r w:rsidRPr="00DE1E6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 Балтийская; Баррикадная; Красный переулок;</w:t>
            </w:r>
            <w:r w:rsidRPr="00DE1E6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Ангарская; Сенная; Фанерная; пер. Литовский; пер. Продольный; пер. </w:t>
            </w:r>
            <w:proofErr w:type="spellStart"/>
            <w:r w:rsidRPr="00DE1E6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Игарский</w:t>
            </w:r>
            <w:proofErr w:type="spellEnd"/>
            <w:r w:rsidRPr="00DE1E6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; Обская; Лесопильная.</w:t>
            </w:r>
          </w:p>
        </w:tc>
      </w:tr>
    </w:tbl>
    <w:p w:rsidR="00DE1E69" w:rsidRDefault="00DE1E69"/>
    <w:sectPr w:rsidR="00DE1E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44B"/>
    <w:rsid w:val="002E744B"/>
    <w:rsid w:val="008D1ADF"/>
    <w:rsid w:val="00DE1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655C3"/>
  <w15:chartTrackingRefBased/>
  <w15:docId w15:val="{D53531ED-D04D-416E-8456-9E106881F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E1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E1E69"/>
    <w:pPr>
      <w:widowControl w:val="0"/>
      <w:autoSpaceDE w:val="0"/>
      <w:autoSpaceDN w:val="0"/>
      <w:spacing w:after="0" w:line="240" w:lineRule="auto"/>
    </w:pPr>
    <w:rPr>
      <w:rFonts w:ascii="Arial Narrow" w:eastAsia="Times New Roman" w:hAnsi="Arial Narrow" w:cs="Arial Narrow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2017-01-31T07:11:00Z</dcterms:created>
  <dcterms:modified xsi:type="dcterms:W3CDTF">2017-01-31T07:18:00Z</dcterms:modified>
</cp:coreProperties>
</file>